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139F1" w14:textId="792285CD" w:rsidR="000109B1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3C740900" wp14:editId="6CD63084">
            <wp:extent cx="5760720" cy="1639194"/>
            <wp:effectExtent l="0" t="0" r="5080" b="0"/>
            <wp:docPr id="1" name="Obraz 1" descr="Obraz zawierający tekst, zrzut ekranu, Czcionka, log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zrzut ekranu, Czcionka, logo&#10;&#10;Zawartość wygenerowana przez AI może być niepoprawna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3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AEBBD" w14:textId="77777777" w:rsidR="000109B1" w:rsidRPr="00B600B6" w:rsidRDefault="000109B1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</w:p>
    <w:p w14:paraId="7E75CA0C" w14:textId="00CC1348" w:rsidR="00ED7FEB" w:rsidRPr="00B600B6" w:rsidRDefault="00ED7FEB" w:rsidP="00ED7FEB">
      <w:pPr>
        <w:rPr>
          <w:rFonts w:ascii="Arial" w:hAnsi="Arial" w:cs="Arial"/>
          <w:color w:val="212529"/>
          <w:sz w:val="22"/>
          <w:szCs w:val="22"/>
          <w:shd w:val="clear" w:color="auto" w:fill="FFFFFF"/>
        </w:rPr>
      </w:pP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IZ.271.</w:t>
      </w:r>
      <w:r w:rsidR="008D6155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8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/P 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Start"/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 </w:t>
      </w:r>
      <w:r w:rsidR="000C5773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proofErr w:type="gramEnd"/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ab/>
        <w:t xml:space="preserve">Nałęczów, </w:t>
      </w:r>
      <w:r w:rsidR="00B600B6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24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.0</w:t>
      </w:r>
      <w:r w:rsidR="008D6155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7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.202</w:t>
      </w:r>
      <w:r w:rsidR="00791232"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>5</w:t>
      </w:r>
      <w:r w:rsidRPr="00B600B6">
        <w:rPr>
          <w:rFonts w:ascii="Arial" w:hAnsi="Arial" w:cs="Arial"/>
          <w:color w:val="212529"/>
          <w:sz w:val="22"/>
          <w:szCs w:val="22"/>
          <w:shd w:val="clear" w:color="auto" w:fill="FFFFFF"/>
        </w:rPr>
        <w:t xml:space="preserve"> r.</w:t>
      </w:r>
    </w:p>
    <w:p w14:paraId="194C38C4" w14:textId="77777777" w:rsidR="00D90E85" w:rsidRPr="00B600B6" w:rsidRDefault="00D90E8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</w:p>
    <w:p w14:paraId="184B5D5B" w14:textId="77913932" w:rsidR="00ED7FEB" w:rsidRPr="00B600B6" w:rsidRDefault="00DA6775" w:rsidP="00023E84">
      <w:pPr>
        <w:jc w:val="center"/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</w:pPr>
      <w:r w:rsidRPr="00B600B6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>ZMIANA</w:t>
      </w:r>
      <w:r w:rsidR="00ED7FEB" w:rsidRPr="00B600B6">
        <w:rPr>
          <w:rFonts w:ascii="Arial" w:hAnsi="Arial" w:cs="Arial"/>
          <w:b/>
          <w:bCs/>
          <w:color w:val="212529"/>
          <w:sz w:val="22"/>
          <w:szCs w:val="22"/>
          <w:shd w:val="clear" w:color="auto" w:fill="FFFFFF"/>
        </w:rPr>
        <w:t xml:space="preserve"> TREŚCI SWZ</w:t>
      </w:r>
    </w:p>
    <w:p w14:paraId="1E4928E7" w14:textId="16452E27" w:rsidR="00ED7FEB" w:rsidRPr="00B600B6" w:rsidRDefault="00ED7FEB" w:rsidP="00ED7FEB">
      <w:pPr>
        <w:pStyle w:val="Nagwek3"/>
        <w:shd w:val="clear" w:color="auto" w:fill="FFFFFF"/>
        <w:jc w:val="both"/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B600B6">
        <w:rPr>
          <w:rFonts w:ascii="Arial" w:hAnsi="Arial" w:cs="Arial"/>
          <w:color w:val="000000" w:themeColor="text1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B600B6">
        <w:rPr>
          <w:rFonts w:ascii="Arial" w:hAnsi="Arial" w:cs="Arial"/>
          <w:color w:val="000000" w:themeColor="text1"/>
          <w:sz w:val="22"/>
          <w:szCs w:val="22"/>
        </w:rPr>
        <w:t>Pzp</w:t>
      </w:r>
      <w:proofErr w:type="spellEnd"/>
      <w:r w:rsidRPr="00B600B6">
        <w:rPr>
          <w:rFonts w:ascii="Arial" w:hAnsi="Arial" w:cs="Arial"/>
          <w:color w:val="000000" w:themeColor="text1"/>
          <w:sz w:val="22"/>
          <w:szCs w:val="22"/>
        </w:rPr>
        <w:t xml:space="preserve"> pn. „</w:t>
      </w:r>
      <w:r w:rsidR="008D6155" w:rsidRPr="00B600B6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Rozbudowa sieci kanalizacji sanitarnej w miejscowości Czesławice gmina Nałęczów</w:t>
      </w:r>
      <w:r w:rsidRPr="00B600B6">
        <w:rPr>
          <w:rFonts w:ascii="Arial" w:hAnsi="Arial" w:cs="Arial"/>
          <w:color w:val="000000" w:themeColor="text1"/>
          <w:sz w:val="22"/>
          <w:szCs w:val="22"/>
        </w:rPr>
        <w:t>”.</w:t>
      </w:r>
    </w:p>
    <w:p w14:paraId="3FFCDF0B" w14:textId="77777777" w:rsidR="00DA6775" w:rsidRPr="00B600B6" w:rsidRDefault="00DA6775" w:rsidP="00DA6775">
      <w:pPr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Zamawiający – Gmina Nałęczów, działając na podstawie art. 286 ust. 1 ustawy z dnia 11 września 2019 r. Prawo zamówień publicznych (tj. Dz. U. z 2024 r. poz. 1320), wprowadza zmianę treści SWZ </w:t>
      </w:r>
    </w:p>
    <w:p w14:paraId="0B8617A3" w14:textId="71BF1CB2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Zmianie ulegają postanowienia rozdziału III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32457818" w14:textId="5516F86C" w:rsidR="00DA6775" w:rsidRPr="00B600B6" w:rsidRDefault="00201218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</w:t>
      </w:r>
      <w:r w:rsidR="00DA6775" w:rsidRPr="00B600B6">
        <w:rPr>
          <w:rFonts w:ascii="Arial" w:hAnsi="Arial" w:cs="Arial"/>
          <w:sz w:val="22"/>
          <w:szCs w:val="22"/>
          <w:u w:val="single"/>
        </w:rPr>
        <w:t>:</w:t>
      </w:r>
    </w:p>
    <w:p w14:paraId="2E1D0D2F" w14:textId="1C2A6596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21. Zamawiający zaleca przeprowadzenie wizji lokalnej</w:t>
      </w:r>
      <w:r w:rsidR="00D90E85" w:rsidRPr="00B600B6">
        <w:rPr>
          <w:rFonts w:ascii="Arial" w:hAnsi="Arial" w:cs="Arial"/>
          <w:sz w:val="22"/>
          <w:szCs w:val="22"/>
        </w:rPr>
        <w:t>.</w:t>
      </w:r>
    </w:p>
    <w:p w14:paraId="69968044" w14:textId="77777777" w:rsidR="00201218" w:rsidRPr="00B600B6" w:rsidRDefault="00201218" w:rsidP="00201218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</w:p>
    <w:p w14:paraId="05A9A4FD" w14:textId="019FC6B3" w:rsidR="00201218" w:rsidRPr="00B600B6" w:rsidRDefault="00201218" w:rsidP="00201218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zmieniona:</w:t>
      </w:r>
    </w:p>
    <w:p w14:paraId="57192B06" w14:textId="77777777" w:rsidR="0048769C" w:rsidRPr="00B600B6" w:rsidRDefault="00201218" w:rsidP="00201218">
      <w:pPr>
        <w:pStyle w:val="Akapitzlist"/>
        <w:spacing w:after="0" w:line="276" w:lineRule="auto"/>
        <w:ind w:left="708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21. </w:t>
      </w:r>
      <w:r w:rsidRPr="00B600B6">
        <w:rPr>
          <w:rFonts w:ascii="Arial" w:hAnsi="Arial" w:cs="Arial"/>
          <w:sz w:val="22"/>
          <w:szCs w:val="22"/>
        </w:rPr>
        <w:t>OBOWIĄZKOWA WIZJA LOKALNA:</w:t>
      </w:r>
    </w:p>
    <w:p w14:paraId="3056A7BC" w14:textId="525D3E55" w:rsidR="0048769C" w:rsidRPr="0048769C" w:rsidRDefault="0048769C" w:rsidP="002C23FC">
      <w:pPr>
        <w:pStyle w:val="Akapitzlist"/>
        <w:numPr>
          <w:ilvl w:val="0"/>
          <w:numId w:val="9"/>
        </w:numPr>
        <w:spacing w:line="276" w:lineRule="auto"/>
        <w:ind w:left="1068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>Zamawiający wymaga złożenia oferty po odbyciu przez Wykonawcę wizji lokalnej obszaru objętego przedmiotem zamówienia</w:t>
      </w:r>
      <w:r w:rsidRPr="00B600B6">
        <w:rPr>
          <w:rFonts w:ascii="Arial" w:hAnsi="Arial" w:cs="Arial"/>
          <w:sz w:val="22"/>
          <w:szCs w:val="22"/>
        </w:rPr>
        <w:t>,</w:t>
      </w:r>
      <w:r w:rsidRPr="00B600B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8769C">
        <w:rPr>
          <w:rFonts w:ascii="Arial" w:hAnsi="Arial" w:cs="Arial"/>
          <w:sz w:val="22"/>
          <w:szCs w:val="22"/>
        </w:rPr>
        <w:t xml:space="preserve">po uzgodnieniu wizyty z wyznaczonymi osobami do kontaktu: </w:t>
      </w:r>
    </w:p>
    <w:p w14:paraId="076DB496" w14:textId="4FC6431C" w:rsidR="0048769C" w:rsidRPr="0048769C" w:rsidRDefault="0048769C" w:rsidP="002C23FC">
      <w:pPr>
        <w:pStyle w:val="Akapitzlist"/>
        <w:spacing w:line="276" w:lineRule="auto"/>
        <w:ind w:left="1068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  <w:lang w:val="en-US"/>
        </w:rPr>
        <w:t xml:space="preserve">Justyna </w:t>
      </w:r>
      <w:proofErr w:type="spellStart"/>
      <w:r w:rsidRPr="00B600B6">
        <w:rPr>
          <w:rFonts w:ascii="Arial" w:hAnsi="Arial" w:cs="Arial"/>
          <w:sz w:val="22"/>
          <w:szCs w:val="22"/>
          <w:lang w:val="en-US"/>
        </w:rPr>
        <w:t>Kuzioła</w:t>
      </w:r>
      <w:proofErr w:type="spellEnd"/>
      <w:r w:rsidRPr="0048769C">
        <w:rPr>
          <w:rFonts w:ascii="Arial" w:hAnsi="Arial" w:cs="Arial"/>
          <w:sz w:val="22"/>
          <w:szCs w:val="22"/>
        </w:rPr>
        <w:t xml:space="preserve"> </w:t>
      </w:r>
      <w:r w:rsidRPr="00B600B6">
        <w:rPr>
          <w:rFonts w:ascii="Arial" w:hAnsi="Arial" w:cs="Arial"/>
          <w:sz w:val="22"/>
          <w:szCs w:val="22"/>
        </w:rPr>
        <w:t xml:space="preserve">- </w:t>
      </w:r>
      <w:r w:rsidRPr="0048769C">
        <w:rPr>
          <w:rFonts w:ascii="Arial" w:hAnsi="Arial" w:cs="Arial"/>
          <w:sz w:val="22"/>
          <w:szCs w:val="22"/>
        </w:rPr>
        <w:t xml:space="preserve">e-mail: </w:t>
      </w:r>
      <w:hyperlink r:id="rId6" w:history="1">
        <w:r w:rsidR="00B600B6" w:rsidRPr="00B600B6">
          <w:rPr>
            <w:rStyle w:val="Hipercze"/>
            <w:rFonts w:ascii="Arial" w:hAnsi="Arial" w:cs="Arial"/>
            <w:sz w:val="22"/>
            <w:szCs w:val="22"/>
          </w:rPr>
          <w:t>justyna.kuziola@naleczow.pl</w:t>
        </w:r>
      </w:hyperlink>
      <w:r w:rsidR="00B600B6" w:rsidRPr="00B600B6">
        <w:rPr>
          <w:rFonts w:ascii="Arial" w:hAnsi="Arial" w:cs="Arial"/>
          <w:sz w:val="22"/>
          <w:szCs w:val="22"/>
        </w:rPr>
        <w:t xml:space="preserve"> </w:t>
      </w:r>
    </w:p>
    <w:p w14:paraId="16B59771" w14:textId="20F66986" w:rsidR="0048769C" w:rsidRPr="0048769C" w:rsidRDefault="00B600B6" w:rsidP="002C23FC">
      <w:pPr>
        <w:pStyle w:val="Akapitzlist"/>
        <w:spacing w:line="276" w:lineRule="auto"/>
        <w:ind w:left="1068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Lidia </w:t>
      </w:r>
      <w:proofErr w:type="spellStart"/>
      <w:r w:rsidRPr="00B600B6">
        <w:rPr>
          <w:rFonts w:ascii="Arial" w:hAnsi="Arial" w:cs="Arial"/>
          <w:sz w:val="22"/>
          <w:szCs w:val="22"/>
        </w:rPr>
        <w:t>Wraga</w:t>
      </w:r>
      <w:proofErr w:type="spellEnd"/>
      <w:r w:rsidRPr="00B600B6">
        <w:rPr>
          <w:rFonts w:ascii="Arial" w:hAnsi="Arial" w:cs="Arial"/>
          <w:sz w:val="22"/>
          <w:szCs w:val="22"/>
        </w:rPr>
        <w:t xml:space="preserve"> -</w:t>
      </w:r>
      <w:r w:rsidR="0048769C" w:rsidRPr="0048769C">
        <w:rPr>
          <w:rFonts w:ascii="Arial" w:hAnsi="Arial" w:cs="Arial"/>
          <w:sz w:val="22"/>
          <w:szCs w:val="22"/>
        </w:rPr>
        <w:t xml:space="preserve"> e-mail: </w:t>
      </w:r>
      <w:hyperlink r:id="rId7" w:history="1">
        <w:r w:rsidRPr="00B600B6">
          <w:rPr>
            <w:rStyle w:val="Hipercze"/>
            <w:rFonts w:ascii="Arial" w:hAnsi="Arial" w:cs="Arial"/>
            <w:sz w:val="22"/>
            <w:szCs w:val="22"/>
          </w:rPr>
          <w:t>lwraga@naleczow.pl</w:t>
        </w:r>
      </w:hyperlink>
      <w:r w:rsidRPr="00B600B6">
        <w:rPr>
          <w:rFonts w:ascii="Arial" w:hAnsi="Arial" w:cs="Arial"/>
          <w:sz w:val="22"/>
          <w:szCs w:val="22"/>
        </w:rPr>
        <w:t xml:space="preserve"> </w:t>
      </w:r>
    </w:p>
    <w:p w14:paraId="4378752B" w14:textId="77777777" w:rsidR="00B600B6" w:rsidRPr="00B600B6" w:rsidRDefault="0048769C" w:rsidP="002C23FC">
      <w:pPr>
        <w:pStyle w:val="Akapitzlist"/>
        <w:numPr>
          <w:ilvl w:val="0"/>
          <w:numId w:val="9"/>
        </w:numPr>
        <w:spacing w:line="276" w:lineRule="auto"/>
        <w:ind w:left="1068"/>
        <w:rPr>
          <w:rFonts w:ascii="Arial" w:hAnsi="Arial" w:cs="Arial"/>
          <w:sz w:val="22"/>
          <w:szCs w:val="22"/>
        </w:rPr>
      </w:pPr>
      <w:r w:rsidRPr="0048769C">
        <w:rPr>
          <w:rFonts w:ascii="Arial" w:hAnsi="Arial" w:cs="Arial"/>
          <w:sz w:val="22"/>
          <w:szCs w:val="22"/>
        </w:rPr>
        <w:t xml:space="preserve">Wykonawca po odbyciu wizji lokalnej otrzyma potwierdzenie, którego kopię elektroniczną winien załączyć do oferty. Zamawiający informuje, iż wizja lokalna jest </w:t>
      </w:r>
      <w:r w:rsidRPr="0048769C">
        <w:rPr>
          <w:rFonts w:ascii="Arial" w:hAnsi="Arial" w:cs="Arial"/>
          <w:b/>
          <w:bCs/>
          <w:sz w:val="22"/>
          <w:szCs w:val="22"/>
        </w:rPr>
        <w:t>obowiązkowa</w:t>
      </w:r>
      <w:r w:rsidRPr="0048769C">
        <w:rPr>
          <w:rFonts w:ascii="Arial" w:hAnsi="Arial" w:cs="Arial"/>
          <w:sz w:val="22"/>
          <w:szCs w:val="22"/>
        </w:rPr>
        <w:t xml:space="preserve">. W przypadku złożenia oferty przez wykonawcę bez odbycia wizji lokalnej zostanie ona odrzucona na podstawie art. 226 ust.1 pkt 18 ustawy </w:t>
      </w:r>
      <w:proofErr w:type="spellStart"/>
      <w:r w:rsidRPr="0048769C">
        <w:rPr>
          <w:rFonts w:ascii="Arial" w:hAnsi="Arial" w:cs="Arial"/>
          <w:sz w:val="22"/>
          <w:szCs w:val="22"/>
        </w:rPr>
        <w:t>Pzp</w:t>
      </w:r>
      <w:proofErr w:type="spellEnd"/>
      <w:r w:rsidRPr="0048769C">
        <w:rPr>
          <w:rFonts w:ascii="Arial" w:hAnsi="Arial" w:cs="Arial"/>
          <w:sz w:val="22"/>
          <w:szCs w:val="22"/>
        </w:rPr>
        <w:t>.</w:t>
      </w:r>
    </w:p>
    <w:p w14:paraId="2FD76B65" w14:textId="7F33D5E6" w:rsidR="00DA6775" w:rsidRPr="00B600B6" w:rsidRDefault="00201218" w:rsidP="002C23FC">
      <w:pPr>
        <w:pStyle w:val="Akapitzlist"/>
        <w:numPr>
          <w:ilvl w:val="0"/>
          <w:numId w:val="9"/>
        </w:numPr>
        <w:spacing w:line="276" w:lineRule="auto"/>
        <w:ind w:left="1068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>W przypadku Wykonawców wspólnie ubiegających się o udzielenie zamówienia wystarczającym będzie udział jednego z Wykonawców wspólnie ubiegających się o udzielenie zamówienia.</w:t>
      </w:r>
    </w:p>
    <w:p w14:paraId="5119FE92" w14:textId="77777777" w:rsidR="00201218" w:rsidRPr="00B600B6" w:rsidRDefault="00201218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CB821C4" w14:textId="50C20C8E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Zmianie ulegają postanowienia rozdziału XIII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5EF42C60" w14:textId="77777777" w:rsidR="00DA6775" w:rsidRPr="00B600B6" w:rsidRDefault="00DA6775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3F688A03" w14:textId="3EC83003" w:rsidR="00DA6775" w:rsidRPr="00B600B6" w:rsidRDefault="00DA6775" w:rsidP="00DA6775">
      <w:pPr>
        <w:pStyle w:val="Akapitzlis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Termin składania ofert: do dnia 2</w:t>
      </w:r>
      <w:r w:rsidR="002C23FC">
        <w:rPr>
          <w:rFonts w:ascii="Arial" w:eastAsia="Times New Roman" w:hAnsi="Arial" w:cs="Arial"/>
          <w:bCs/>
          <w:sz w:val="22"/>
          <w:szCs w:val="22"/>
          <w:lang w:eastAsia="pl-PL"/>
        </w:rPr>
        <w:t>5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.07.2025 r. do godziny 10.00.</w:t>
      </w:r>
    </w:p>
    <w:p w14:paraId="28837A8B" w14:textId="4E526EFD" w:rsidR="00DA6775" w:rsidRPr="00B600B6" w:rsidRDefault="00DA6775" w:rsidP="00DA6775">
      <w:pPr>
        <w:pStyle w:val="Akapitzlist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Termin otwarcia ofert: 2</w:t>
      </w:r>
      <w:r w:rsidR="002C23FC">
        <w:rPr>
          <w:rFonts w:ascii="Arial" w:eastAsia="Times New Roman" w:hAnsi="Arial" w:cs="Arial"/>
          <w:bCs/>
          <w:sz w:val="22"/>
          <w:szCs w:val="22"/>
          <w:lang w:eastAsia="pl-PL"/>
        </w:rPr>
        <w:t>5</w:t>
      </w:r>
      <w:r w:rsidRPr="00B600B6">
        <w:rPr>
          <w:rFonts w:ascii="Arial" w:eastAsia="Times New Roman" w:hAnsi="Arial" w:cs="Arial"/>
          <w:bCs/>
          <w:sz w:val="22"/>
          <w:szCs w:val="22"/>
          <w:lang w:eastAsia="pl-PL"/>
        </w:rPr>
        <w:t>.07.2025 r. godzina 10.15.</w:t>
      </w:r>
    </w:p>
    <w:p w14:paraId="2732BE9E" w14:textId="77777777" w:rsidR="00DA6775" w:rsidRPr="00B600B6" w:rsidRDefault="00DA6775" w:rsidP="00DA6775">
      <w:pPr>
        <w:pStyle w:val="Akapitzlist"/>
        <w:rPr>
          <w:rFonts w:ascii="Arial" w:hAnsi="Arial" w:cs="Arial"/>
          <w:b/>
          <w:bCs/>
          <w:sz w:val="22"/>
          <w:szCs w:val="22"/>
        </w:rPr>
      </w:pPr>
    </w:p>
    <w:p w14:paraId="60C777A8" w14:textId="77777777" w:rsidR="00DA6775" w:rsidRPr="00B600B6" w:rsidRDefault="00DA6775" w:rsidP="00DA6775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lastRenderedPageBreak/>
        <w:t>Treść zmieniona:</w:t>
      </w:r>
    </w:p>
    <w:p w14:paraId="23178365" w14:textId="204FCB4D" w:rsidR="00DA6775" w:rsidRPr="00B600B6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Termin składania ofert: do dnia </w:t>
      </w:r>
      <w:r w:rsidR="002C23FC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31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.07.2025 r. do godziny 10.00.</w:t>
      </w:r>
    </w:p>
    <w:p w14:paraId="5818860B" w14:textId="212E8FB1" w:rsidR="00DA6775" w:rsidRPr="00B600B6" w:rsidRDefault="00DA6775" w:rsidP="00DA677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40" w:lineRule="auto"/>
        <w:ind w:left="708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Termin otwarcia ofert: </w:t>
      </w:r>
      <w:r w:rsidR="002C23FC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31</w:t>
      </w:r>
      <w:r w:rsidRPr="00B600B6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.07.2025 r. godzina 10.15.</w:t>
      </w:r>
    </w:p>
    <w:p w14:paraId="630578CB" w14:textId="77777777" w:rsidR="00DA6775" w:rsidRPr="00B600B6" w:rsidRDefault="00DA6775" w:rsidP="00DA6775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63F7EEBE" w14:textId="77777777" w:rsidR="00DA6775" w:rsidRPr="00B600B6" w:rsidRDefault="00DA6775" w:rsidP="00DA6775">
      <w:pPr>
        <w:pStyle w:val="Akapitzlist"/>
        <w:numPr>
          <w:ilvl w:val="0"/>
          <w:numId w:val="6"/>
        </w:numPr>
        <w:spacing w:line="259" w:lineRule="auto"/>
        <w:rPr>
          <w:rFonts w:ascii="Arial" w:hAnsi="Arial" w:cs="Arial"/>
          <w:b/>
          <w:bCs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Zmianie ulegają postanowienia rozdziału XIV </w:t>
      </w:r>
      <w:r w:rsidRPr="00B600B6">
        <w:rPr>
          <w:rFonts w:ascii="Arial" w:hAnsi="Arial" w:cs="Arial"/>
          <w:bCs/>
          <w:sz w:val="22"/>
          <w:szCs w:val="22"/>
        </w:rPr>
        <w:t>SWZ</w:t>
      </w:r>
    </w:p>
    <w:p w14:paraId="398ED78D" w14:textId="77777777" w:rsidR="00DA6775" w:rsidRPr="00B600B6" w:rsidRDefault="00DA6775" w:rsidP="00DA6775">
      <w:pPr>
        <w:pStyle w:val="Akapitzlist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pierwotna:</w:t>
      </w:r>
    </w:p>
    <w:p w14:paraId="37EFFE9C" w14:textId="6CA7D5EE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 Wykonawca będzie związany ofertą do dnia </w:t>
      </w:r>
      <w:r w:rsidRPr="00B600B6">
        <w:rPr>
          <w:rFonts w:ascii="Arial" w:hAnsi="Arial" w:cs="Arial"/>
          <w:caps/>
          <w:sz w:val="22"/>
          <w:szCs w:val="22"/>
        </w:rPr>
        <w:t>2</w:t>
      </w:r>
      <w:r w:rsidR="002C23FC">
        <w:rPr>
          <w:rFonts w:ascii="Arial" w:hAnsi="Arial" w:cs="Arial"/>
          <w:caps/>
          <w:sz w:val="22"/>
          <w:szCs w:val="22"/>
        </w:rPr>
        <w:t>2</w:t>
      </w:r>
      <w:r w:rsidRPr="00B600B6">
        <w:rPr>
          <w:rFonts w:ascii="Arial" w:hAnsi="Arial" w:cs="Arial"/>
          <w:caps/>
          <w:sz w:val="22"/>
          <w:szCs w:val="22"/>
        </w:rPr>
        <w:t xml:space="preserve">.08.2025 </w:t>
      </w:r>
      <w:r w:rsidRPr="00B600B6">
        <w:rPr>
          <w:rFonts w:ascii="Arial" w:hAnsi="Arial" w:cs="Arial"/>
          <w:sz w:val="22"/>
          <w:szCs w:val="22"/>
        </w:rPr>
        <w:t>r.</w:t>
      </w:r>
    </w:p>
    <w:p w14:paraId="0D077DF7" w14:textId="77777777" w:rsidR="00DA6775" w:rsidRPr="00B600B6" w:rsidRDefault="00DA6775" w:rsidP="00D90E85">
      <w:pPr>
        <w:spacing w:after="0"/>
        <w:rPr>
          <w:rFonts w:ascii="Arial" w:hAnsi="Arial" w:cs="Arial"/>
          <w:b/>
          <w:bCs/>
          <w:sz w:val="22"/>
          <w:szCs w:val="22"/>
        </w:rPr>
      </w:pPr>
    </w:p>
    <w:p w14:paraId="737837A8" w14:textId="77777777" w:rsidR="00DA6775" w:rsidRPr="00B600B6" w:rsidRDefault="00DA6775" w:rsidP="00D90E85">
      <w:pPr>
        <w:pStyle w:val="Akapitzlist"/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 w:rsidRPr="00B600B6">
        <w:rPr>
          <w:rFonts w:ascii="Arial" w:hAnsi="Arial" w:cs="Arial"/>
          <w:sz w:val="22"/>
          <w:szCs w:val="22"/>
          <w:u w:val="single"/>
        </w:rPr>
        <w:t>Treść zmieniona:</w:t>
      </w:r>
    </w:p>
    <w:p w14:paraId="65FC1A72" w14:textId="61EE5DB3" w:rsidR="00DA6775" w:rsidRPr="00B600B6" w:rsidRDefault="00DA6775" w:rsidP="00DA6775">
      <w:pPr>
        <w:pStyle w:val="Akapitzlist"/>
        <w:spacing w:after="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600B6">
        <w:rPr>
          <w:rFonts w:ascii="Arial" w:hAnsi="Arial" w:cs="Arial"/>
          <w:sz w:val="22"/>
          <w:szCs w:val="22"/>
        </w:rPr>
        <w:t xml:space="preserve">   Wykonawca będzie związany ofertą do dnia </w:t>
      </w:r>
      <w:r w:rsidR="002C23FC">
        <w:rPr>
          <w:rFonts w:ascii="Arial" w:hAnsi="Arial" w:cs="Arial"/>
          <w:b/>
          <w:bCs/>
          <w:sz w:val="22"/>
          <w:szCs w:val="22"/>
          <w:u w:val="single"/>
        </w:rPr>
        <w:t>29</w:t>
      </w:r>
      <w:r w:rsidRPr="00B600B6">
        <w:rPr>
          <w:rFonts w:ascii="Arial" w:hAnsi="Arial" w:cs="Arial"/>
          <w:b/>
          <w:bCs/>
          <w:caps/>
          <w:sz w:val="22"/>
          <w:szCs w:val="22"/>
          <w:u w:val="single"/>
        </w:rPr>
        <w:t xml:space="preserve">.08.2025 </w:t>
      </w:r>
      <w:r w:rsidRPr="00B600B6">
        <w:rPr>
          <w:rFonts w:ascii="Arial" w:hAnsi="Arial" w:cs="Arial"/>
          <w:b/>
          <w:bCs/>
          <w:sz w:val="22"/>
          <w:szCs w:val="22"/>
          <w:u w:val="single"/>
        </w:rPr>
        <w:t>r.</w:t>
      </w:r>
    </w:p>
    <w:p w14:paraId="0137FCD5" w14:textId="77777777" w:rsidR="00DA6775" w:rsidRPr="00B600B6" w:rsidRDefault="00DA6775" w:rsidP="00D90E85">
      <w:pPr>
        <w:rPr>
          <w:rFonts w:ascii="Arial" w:hAnsi="Arial" w:cs="Arial"/>
          <w:b/>
          <w:bCs/>
          <w:sz w:val="22"/>
          <w:szCs w:val="22"/>
        </w:rPr>
      </w:pPr>
    </w:p>
    <w:p w14:paraId="1E3C92B9" w14:textId="274D0965" w:rsidR="00BA239B" w:rsidRPr="00D90E85" w:rsidRDefault="00DA6775" w:rsidP="00BA239B">
      <w:pPr>
        <w:rPr>
          <w:b/>
          <w:bCs/>
        </w:rPr>
      </w:pPr>
      <w:r w:rsidRPr="00B600B6">
        <w:rPr>
          <w:rFonts w:ascii="Arial" w:hAnsi="Arial" w:cs="Arial"/>
          <w:b/>
          <w:bCs/>
          <w:sz w:val="22"/>
          <w:szCs w:val="22"/>
        </w:rPr>
        <w:t>Niniejsze pismo stanowi integralną część specyfikacji warunków zamówienia</w:t>
      </w:r>
      <w:r>
        <w:rPr>
          <w:b/>
          <w:bCs/>
        </w:rPr>
        <w:t>.</w:t>
      </w:r>
    </w:p>
    <w:sectPr w:rsidR="00BA239B" w:rsidRPr="00D90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4"/>
        <w:szCs w:val="24"/>
      </w:rPr>
    </w:lvl>
  </w:abstractNum>
  <w:abstractNum w:abstractNumId="1" w15:restartNumberingAfterBreak="0">
    <w:nsid w:val="08A43B46"/>
    <w:multiLevelType w:val="hybridMultilevel"/>
    <w:tmpl w:val="C5F26A28"/>
    <w:lvl w:ilvl="0" w:tplc="8C6A5F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AA216F"/>
    <w:multiLevelType w:val="hybridMultilevel"/>
    <w:tmpl w:val="F0440614"/>
    <w:lvl w:ilvl="0" w:tplc="03A666E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79F8BEE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84716"/>
    <w:multiLevelType w:val="hybridMultilevel"/>
    <w:tmpl w:val="6B843D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C227E"/>
    <w:multiLevelType w:val="hybridMultilevel"/>
    <w:tmpl w:val="EDDCB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27210"/>
    <w:multiLevelType w:val="multilevel"/>
    <w:tmpl w:val="449A2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7F530D"/>
    <w:multiLevelType w:val="multilevel"/>
    <w:tmpl w:val="A1687B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1A62C9D"/>
    <w:multiLevelType w:val="multilevel"/>
    <w:tmpl w:val="732AA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907867"/>
    <w:multiLevelType w:val="multilevel"/>
    <w:tmpl w:val="BFDA8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3207193">
    <w:abstractNumId w:val="2"/>
  </w:num>
  <w:num w:numId="2" w16cid:durableId="436028728">
    <w:abstractNumId w:val="8"/>
  </w:num>
  <w:num w:numId="3" w16cid:durableId="1049308759">
    <w:abstractNumId w:val="6"/>
  </w:num>
  <w:num w:numId="4" w16cid:durableId="1094860187">
    <w:abstractNumId w:val="9"/>
  </w:num>
  <w:num w:numId="5" w16cid:durableId="1709572129">
    <w:abstractNumId w:val="3"/>
  </w:num>
  <w:num w:numId="6" w16cid:durableId="1369140649">
    <w:abstractNumId w:val="4"/>
  </w:num>
  <w:num w:numId="7" w16cid:durableId="1412583191">
    <w:abstractNumId w:val="7"/>
  </w:num>
  <w:num w:numId="8" w16cid:durableId="2052224015">
    <w:abstractNumId w:val="0"/>
  </w:num>
  <w:num w:numId="9" w16cid:durableId="553473264">
    <w:abstractNumId w:val="5"/>
  </w:num>
  <w:num w:numId="10" w16cid:durableId="1623152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9B"/>
    <w:rsid w:val="000109B1"/>
    <w:rsid w:val="00023E84"/>
    <w:rsid w:val="000C5773"/>
    <w:rsid w:val="000C7432"/>
    <w:rsid w:val="001379DA"/>
    <w:rsid w:val="00201218"/>
    <w:rsid w:val="00272159"/>
    <w:rsid w:val="002C23FC"/>
    <w:rsid w:val="00392F2A"/>
    <w:rsid w:val="00400749"/>
    <w:rsid w:val="00403C98"/>
    <w:rsid w:val="0048769C"/>
    <w:rsid w:val="004B299B"/>
    <w:rsid w:val="004D5CC1"/>
    <w:rsid w:val="005D5A1B"/>
    <w:rsid w:val="00604E9E"/>
    <w:rsid w:val="006A0395"/>
    <w:rsid w:val="006E2A80"/>
    <w:rsid w:val="006E5C9E"/>
    <w:rsid w:val="0077449A"/>
    <w:rsid w:val="00791232"/>
    <w:rsid w:val="00843B60"/>
    <w:rsid w:val="008A3782"/>
    <w:rsid w:val="008D6155"/>
    <w:rsid w:val="00912B61"/>
    <w:rsid w:val="00A17D99"/>
    <w:rsid w:val="00A36C7F"/>
    <w:rsid w:val="00AA34B9"/>
    <w:rsid w:val="00B04AA8"/>
    <w:rsid w:val="00B600B6"/>
    <w:rsid w:val="00B72511"/>
    <w:rsid w:val="00B8778D"/>
    <w:rsid w:val="00BA239B"/>
    <w:rsid w:val="00BB3179"/>
    <w:rsid w:val="00C13BEC"/>
    <w:rsid w:val="00C55C1B"/>
    <w:rsid w:val="00D45DAE"/>
    <w:rsid w:val="00D90E85"/>
    <w:rsid w:val="00DA6443"/>
    <w:rsid w:val="00DA6775"/>
    <w:rsid w:val="00DE0C33"/>
    <w:rsid w:val="00E81A14"/>
    <w:rsid w:val="00E91A14"/>
    <w:rsid w:val="00ED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0366"/>
  <w15:chartTrackingRefBased/>
  <w15:docId w15:val="{2C698DD0-C6E6-7440-956C-A70511B3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2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2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A2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A2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A2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A2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A2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2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2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2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A2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A23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A23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A23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A23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23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A23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A2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A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2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A2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A2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A239B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99"/>
    <w:qFormat/>
    <w:rsid w:val="00BA23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A23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A2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A23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A239B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C13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DA6775"/>
  </w:style>
  <w:style w:type="character" w:styleId="Hipercze">
    <w:name w:val="Hyperlink"/>
    <w:basedOn w:val="Domylnaczcionkaakapitu"/>
    <w:uiPriority w:val="99"/>
    <w:unhideWhenUsed/>
    <w:rsid w:val="0048769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7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7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3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1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9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wraga@nalecz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styna.kuziola@nalecz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C</dc:creator>
  <cp:keywords/>
  <dc:description/>
  <cp:lastModifiedBy>I C</cp:lastModifiedBy>
  <cp:revision>28</cp:revision>
  <dcterms:created xsi:type="dcterms:W3CDTF">2024-09-15T07:33:00Z</dcterms:created>
  <dcterms:modified xsi:type="dcterms:W3CDTF">2025-07-24T15:47:00Z</dcterms:modified>
</cp:coreProperties>
</file>